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D3" w:rsidRDefault="003E3F4F">
      <w:pPr>
        <w:suppressLineNumbers/>
        <w:spacing w:after="0" w:line="240" w:lineRule="auto"/>
        <w:ind w:right="-1372"/>
        <w:jc w:val="center"/>
        <w:rPr>
          <w:rFonts w:ascii="Arial" w:hAnsi="Arial" w:cs="Calibri"/>
          <w:b/>
          <w:color w:val="000000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>184ª REUNIÃO PLENÁRIA ORDINÁRIA -  27/09/2022</w:t>
      </w:r>
    </w:p>
    <w:p w:rsidR="00F867D3" w:rsidRDefault="003E3F4F">
      <w:pPr>
        <w:jc w:val="center"/>
        <w:rPr>
          <w:sz w:val="26"/>
          <w:szCs w:val="26"/>
        </w:rPr>
      </w:pPr>
      <w:r>
        <w:rPr>
          <w:rFonts w:ascii="Arial" w:hAnsi="Arial" w:cs="Calibri"/>
          <w:b/>
          <w:color w:val="000000"/>
          <w:sz w:val="24"/>
          <w:szCs w:val="24"/>
          <w:lang w:val="en-US"/>
        </w:rPr>
        <w:t>CMS/Rol – CONSELHO MUNICIPAL DE SAÚDE DE ROLÂNDIA – PARANÁ</w:t>
      </w:r>
    </w:p>
    <w:p w:rsidR="00F867D3" w:rsidRDefault="003E3F4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Reunião Plenária Ordinária do Conselho Municipal de Saúde de Rolândia, na data de  vinte e sete de setembro  de dois mil e vinte e dois, às dezenove horas, de forma Digital via Google Meet. Reunião dirigida pelo Presidente do Conselho Municipal de Saúde – Roberto Heinz Muller. Iniciou-se a Reunião com a leitura da pauta feita pela Secretária Executiva do CMS/Rol :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PAUTA: 1. Expediente Interno.1.1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Justificativas e ausências.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1.2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Manifestações dos Conselheiros inscritos a fazerem comunicados.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1.3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Comunicados em geral.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2. Ordem do dia.2.1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Aprovação da Pauta.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2.2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Aprovação da ata: 183ª de 25/08/2022.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2.3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Mesa Diretora (encaminhamentos da Mesa- correspondências e ofícios).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3. Assuntos para deliberação e discussão temática: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1º Assunto: </w:t>
      </w:r>
      <w:r>
        <w:rPr>
          <w:rFonts w:ascii="Times New Roman" w:hAnsi="Times New Roman"/>
          <w:sz w:val="26"/>
          <w:szCs w:val="26"/>
          <w:shd w:val="clear" w:color="auto" w:fill="FFFFFF"/>
        </w:rPr>
        <w:t>Prestação de Contas do Setor Financeiro da SMS, referente ao 2º Quadrimestre/2022;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2º Assunto: </w:t>
      </w:r>
      <w:r>
        <w:rPr>
          <w:rFonts w:ascii="Times New Roman" w:hAnsi="Times New Roman"/>
          <w:sz w:val="26"/>
          <w:szCs w:val="26"/>
          <w:shd w:val="clear" w:color="auto" w:fill="FFFFFF"/>
        </w:rPr>
        <w:t>Formação da Comissão Organizadora da 12ª Conferência Municipal de Saúde de Rolândia;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3º Assunto: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Esclarecimentos sobre Conselhos Locais de Saúde;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4º Assunto: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Calendário das Pré Conferências.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4. Informes.4.1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Informes da Mesa Diretora.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4.2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Informes da Secretaria Municipal de Saúde.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4.3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Informes Diversos de Conselheiros inscritos.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 Após a leitura da Pauta a mesma foi aprovada pelo Pleno. 1. Expediente Interno. 1.1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Justificativas e ausências: A Secretária comunicou que os Conselheiros: </w:t>
      </w:r>
      <w:r>
        <w:rPr>
          <w:rFonts w:ascii="Times New Roman" w:hAnsi="Times New Roman"/>
          <w:sz w:val="26"/>
          <w:szCs w:val="26"/>
          <w:u w:val="single"/>
          <w:shd w:val="clear" w:color="auto" w:fill="FFFFFF"/>
          <w:lang w:val="en-US"/>
        </w:rPr>
        <w:t>Maria José Dantas, Beny Vieira, José Ferreira, Rosemary Beltran, Sandra Beraldo e João Jorge Nascif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justificaram suas ausências com antecedência.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2. Ordem do dia.2.2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Aprovação da ata: 183ª de 25/08/2022: O Presidente solicitou ao Pleno que por motivo de extensão de pauta, que fosse dispensada a leitura da ata de nº 183, uma vez que o material já teria sido enviado com antecedência e em tempo hábil para leitura e apreciação. A Conselheira Alessandra Paula Silva Vieira, representante do segmento dos Trabalhadores/SUS através da Entidade CRO (Conselho Regional de Odontologia), falou ao Pleno que na Reunião Plenária de 25/08/2022, ela e a Conselheira Daiani Cristina Pessoa Cidade manifestaram interesse em compor a Comissão Organizadora da 12ª Conferência Municipal de Saúde, e que a fala das mesmas não constavam na Ata de nº 183. Alessandra Paula, disse também que  Ata é um documento no qual não se deve subtrair falas, e que a mesma teria sido </w:t>
      </w:r>
      <w:r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val="en-US"/>
        </w:rPr>
        <w:t>ADULTERADA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, por quem a elaborou. Após ser repreendida pelo Presidente do Conselho, que questionou se a palavra </w:t>
      </w:r>
      <w:r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val="en-US"/>
        </w:rPr>
        <w:t>ADULTERADA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não seria pesada pra situação, a Conselheira disse com suas palavras: 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US"/>
        </w:rPr>
        <w:t>“Vou corrigir, a ata não foi adulterada, mas omitiram falas!”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Após os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lastRenderedPageBreak/>
        <w:t xml:space="preserve">questionamentos, o Pleno decidiu por aprovar a Ata nº 183 de 25/08/2022, em outra ocasião, com os devidos apontamentos feitos. 3. Assuntos para deliberação e discussão temática: 1º Assunto: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Prestação de Contas do Setor Financeiro da SMS, referente ao 2º Quadrimestre/2022: A Servidora do Setor Financeiro da SMS – Juliana Casagrande, apresentou um consensado com slides sobre a prestação de Contas referente aos meses maio à agosto/2022. Após a apresentação as dúvidas referentes ao assunto foram sanadas.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2º Assunto: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Formação da Comissão Organizadora da 12ª Conferência Municipal de Saúde de Rolândia: Roberto Heinz, falou que na última reunião do dia 25/08/2022 que foi conduzida pela Vice Presidente do CMS/Rol – Karla Ulinski, tinha como assunto de pauta a formação da Comissão Organizadora da 12ª Conferência Municipal de Saúde de Rolândia. Mas, que por falta de representantes do segmento dos Usuários/SUS interessados, a mesma não teria sido formada, e que por isso o assunto estava na Pauta novamente. Roberto falou também que a Comissão em questão deveria ser paritária, e que do segmento dos Trabalhadores/SUS, as seguintes Conselheiras já tinham demonstrado interesse: Maria de Lourdes Silva, Alessandra Paula Silva Vieira, e Daiani Cristina Pessoa Cidade. Por parte do Segmento dos Gestores/Prestadores de Serviços/SUS, seria a Secretária de Saúde – Karla Ulinski. Roberto abriu espaço para os representantes do Segmento dos Usuários SUSque tivessem interesse em compor a Comissão. As Conselheiras: Tania Alves Nogueira e Itamara Tomaz, se colocaram à disposição. O Presidente disse, que como a comissão deve ser paritária , e que por ter 02(duas) represententes dos Usuários na comissão, só poderia ter 01(um)representante dos Trabalhadores/SUS, e que como tinham 03(três) interessadas, seria feito uma votação aberta para decidir quem entraria na Comissão. Após a votação constatou-se: 05(cinco) votos para Maria de Lourdes Silva, 05(cinco) votos para Alessandra Paula Vieira e 01(um) voto para Daiani Cristina Pessoa. Roberto solicitou aprovação do Pleno que aprovasse a permenências das duas Conselheiras mais votadas na Comissão.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O Pleno Aprovou que as duas conselheiras integrassem a Comissão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. Portanto, a Comissão ficou composta por: Pelo segmento dos Usuários-SUS: Tânia Alves Nogueira e Itamara Tomaz; Pelo segmento dos Trabalhadores-SUS:Maria de Lourdes Silva e Alessandra Paula Silva Vieira, e pelo segmento dos Gestores: Karla Ulinski.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3º Assunto: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Esclarecimentos sobre Conselhos Locais de Saúde: Roberto falou que depois da Reunião feita com o Apoio aos Conselhos da 17ª Regional de Saúde, algumas questões tiveram que ser alteradas, como por exemplo a questão dos Conselhos Locais de Saúde, que não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lastRenderedPageBreak/>
        <w:t xml:space="preserve">precisam obrigatoriamente serem foramos para as Pré Conferências, e que por isso achou-se melhor juntar por áreas de abrangência para realização das Pré Conferências. O Presidente também falou sobre a questão de declaraçao de participação de servidores nos Conselhos de Saúde, que após conversa com o setor Jurídico do Município ficou-se resolvido que o CMS/Rol, vai continuar fornecendo declarações pros servidores atuantes nos Conselhos de Saúde, como vem sendo feito ao longo dos anos.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4º Assunto: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Calendário das Pré Conferências: O Presidente apresentou ao Pleno as datas das Pré Conferência dos Segmento dos Usuários do Sus, que serão realizadas entre os dias 03 e 06 de outubro de 2022. Após o fim dos assuntos de pauta, a Secretária Municipal de Saúde – Karla Ulinski, solicitou ao Pleno que fosse incluído o assunto da próxima reunião Plenária do dia 29/09/2022, uma vez que ainda tinha tempo de reunião.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 xml:space="preserve">O Pleno aprovou a inclusão. 5º Assunto: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Prestação de Contas feita pela Secretaria Municipal de Saúde de Rolândia, referente ao 2º Quadrimestre/2022:  Os diretores da SMS fizeram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apresentação da 1ª parte da  Prestação de Contas referente ao 2º Quadrimestre de 2022. Cada diretoria fez suas apresentações das metas e indicadores e serviços realizados de maio à agosto de 2022. Após a apresentação foram sanadas as dúvidas geradas pelo Pleno pertinentes ao assunto.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4. Informes.4.2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Informes da Secretaria Municipal de Saúde: Karla, falou sobre a abertura do Evento – Outubro Rosa que será realizado no dia 30/09/2022 na Secretaria Minicipal de Saúde.</w:t>
      </w:r>
      <w:r>
        <w:rPr>
          <w:rFonts w:ascii="Times New Roman" w:hAnsi="Times New Roman" w:cs="Calibri"/>
          <w:color w:val="000000"/>
          <w:sz w:val="26"/>
          <w:szCs w:val="26"/>
          <w:lang w:val="en-US"/>
        </w:rPr>
        <w:t>Não havendo mais assuntos,encerrou-se a reunião às 21h09, cuja ata redigida por mim, Daniela Aparecida dos Santos- Secretária Executiva-CMS, após analisada, será assinada pelos Conselheiros presentes.</w:t>
      </w:r>
    </w:p>
    <w:p w:rsidR="00F867D3" w:rsidRDefault="00F867D3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F867D3" w:rsidRDefault="00F867D3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F867D3" w:rsidRDefault="00F867D3">
      <w:pPr>
        <w:jc w:val="both"/>
        <w:rPr>
          <w:rFonts w:cs="Calibri"/>
          <w:color w:val="000000"/>
          <w:sz w:val="26"/>
          <w:szCs w:val="26"/>
          <w:lang w:val="en-US"/>
        </w:rPr>
      </w:pPr>
    </w:p>
    <w:p w:rsidR="00F867D3" w:rsidRDefault="00F867D3">
      <w:pPr>
        <w:jc w:val="both"/>
        <w:rPr>
          <w:rFonts w:ascii="Arial" w:hAnsi="Arial"/>
          <w:color w:val="201F1E"/>
          <w:sz w:val="24"/>
          <w:szCs w:val="24"/>
          <w:shd w:val="clear" w:color="auto" w:fill="FFFFFF"/>
          <w:lang w:val="en-US"/>
        </w:rPr>
      </w:pPr>
    </w:p>
    <w:p w:rsidR="00F867D3" w:rsidRDefault="00F867D3">
      <w:pPr>
        <w:jc w:val="both"/>
        <w:rPr>
          <w:rFonts w:ascii="Arial" w:hAnsi="Arial"/>
          <w:color w:val="201F1E"/>
          <w:sz w:val="24"/>
          <w:szCs w:val="24"/>
          <w:shd w:val="clear" w:color="auto" w:fill="FFFFFF"/>
          <w:lang w:val="en-US"/>
        </w:rPr>
      </w:pPr>
    </w:p>
    <w:p w:rsidR="00F867D3" w:rsidRDefault="00F867D3">
      <w:pPr>
        <w:jc w:val="both"/>
        <w:rPr>
          <w:rFonts w:ascii="Arial" w:hAnsi="Arial"/>
          <w:color w:val="201F1E"/>
          <w:sz w:val="24"/>
          <w:szCs w:val="24"/>
          <w:shd w:val="clear" w:color="auto" w:fill="FFFFFF"/>
          <w:lang w:val="en-US"/>
        </w:rPr>
      </w:pPr>
    </w:p>
    <w:p w:rsidR="00F867D3" w:rsidRDefault="00F867D3">
      <w:pPr>
        <w:jc w:val="both"/>
        <w:rPr>
          <w:rFonts w:ascii="Arial" w:hAnsi="Arial"/>
          <w:color w:val="201F1E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1632"/>
        <w:gridCol w:w="1632"/>
        <w:gridCol w:w="2388"/>
        <w:gridCol w:w="1147"/>
        <w:gridCol w:w="1876"/>
      </w:tblGrid>
      <w:tr w:rsidR="00F867D3"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Nº: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ENTIDADE: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CONDIÇÃO: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CONSELHEIRO(A):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PRESENÇA: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</w:tr>
      <w:tr w:rsidR="00F867D3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USUÁRIOS - SUS</w:t>
            </w: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Assoc.  De Moradores Jd. Parigot de Souza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 xml:space="preserve">Maria José </w:t>
            </w:r>
            <w:r>
              <w:rPr>
                <w:rFonts w:eastAsia="Times New Roman" w:cs="Arial"/>
                <w:color w:val="1C1C1C"/>
              </w:rPr>
              <w:t>Stringhtta</w:t>
            </w:r>
            <w:r>
              <w:t>Dantas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Assoc. De Moradores Jd. Pe. Ângelo Matiussi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Conselho de Pastores de Rolândia</w:t>
            </w:r>
          </w:p>
          <w:p w:rsidR="00F867D3" w:rsidRDefault="00F867D3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Beny Vieira dos Santos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  <w:rPr>
                <w:shd w:val="clear" w:color="auto" w:fill="CCCCCC"/>
              </w:rPr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2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  <w:rPr>
                <w:shd w:val="clear" w:color="auto" w:fill="CCCCCC"/>
              </w:rPr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Pastoral da Criança de Rolândia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  <w:p w:rsidR="00F867D3" w:rsidRDefault="00F867D3">
            <w:pPr>
              <w:pStyle w:val="TableContents"/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Cleusa Siqueira da Silva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3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Fabiana Knoor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r>
              <w:t>Igreja “Assembléia de Deus” SEDE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Alex Santana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  <w:rPr>
                <w:shd w:val="clear" w:color="auto" w:fill="CCCCCC"/>
              </w:rPr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4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r>
              <w:t>Igreja Presbiteriana Independente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  <w:rPr>
                <w:shd w:val="clear" w:color="auto" w:fill="CCCCCC"/>
              </w:rPr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Assoc. De Moradores Jd. Planalto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Afrânio Tomaz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5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Itamara da Silva Tomaz Araujo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Igreja “O Brasil Para Cristo”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Tânia Alves Nogueira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6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Gislaine Delasanta Silva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 xml:space="preserve">Paróquia </w:t>
            </w:r>
          </w:p>
          <w:p w:rsidR="00F867D3" w:rsidRDefault="003E3F4F">
            <w:pPr>
              <w:pStyle w:val="TableContents"/>
            </w:pPr>
            <w:r>
              <w:t>São Martinho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 xml:space="preserve">José Ferreira 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7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Igreja “Assembléia de Deus - Bartira”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Rosemary Beltran Casiano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FF"/>
                <w:shd w:val="clear" w:color="auto" w:fill="FFFF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8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Sem Indicação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TRABALHADORES - SUS</w:t>
            </w: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Roberto Heinz Muller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1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Rosiani Cardoso da Silva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CRO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Alessandra Paula Silva Vieira</w:t>
            </w:r>
          </w:p>
          <w:p w:rsidR="00F867D3" w:rsidRDefault="00F867D3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2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Maria de Lourdes Silva</w:t>
            </w:r>
          </w:p>
          <w:p w:rsidR="00F867D3" w:rsidRDefault="00F867D3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COREN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Sandra Cristina Fernandes Beraldo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3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Guilherme Mello Teixeira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  <w:rPr>
                <w:b/>
                <w:bCs/>
              </w:rPr>
            </w:pPr>
          </w:p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>
            <w:pPr>
              <w:pStyle w:val="TableContents"/>
            </w:pPr>
          </w:p>
          <w:p w:rsidR="00F867D3" w:rsidRDefault="003E3F4F">
            <w:pPr>
              <w:pStyle w:val="TableContents"/>
            </w:pPr>
            <w:r>
              <w:t>CRM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>
            <w:pPr>
              <w:pStyle w:val="TableContents"/>
            </w:pPr>
          </w:p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>
            <w:pPr>
              <w:pStyle w:val="TableContents"/>
            </w:pPr>
          </w:p>
          <w:p w:rsidR="00F867D3" w:rsidRDefault="003E3F4F">
            <w:pPr>
              <w:pStyle w:val="TableContents"/>
            </w:pPr>
            <w:r>
              <w:t>João Jorge Nascif</w:t>
            </w:r>
          </w:p>
          <w:p w:rsidR="00F867D3" w:rsidRDefault="00F867D3">
            <w:pPr>
              <w:pStyle w:val="TableContents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</w:p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Ausência Justificada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SISROL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Daiani Cristina P. Cidade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9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GESTOR/PRESTADOR DE SERVIÇOS - SUS</w:t>
            </w: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 xml:space="preserve">Hospital </w:t>
            </w:r>
          </w:p>
          <w:p w:rsidR="00F867D3" w:rsidRDefault="003E3F4F">
            <w:pPr>
              <w:pStyle w:val="TableContents"/>
            </w:pPr>
            <w:r>
              <w:t>São Rafael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Paulo Boçóis Oliveira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Secretaria Municipal de Saúde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Wânia Cristina de Barros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Casa de Saúde de Rolândia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Gerson Benedito Medeiros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2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LABORMED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Maria Fernanda Casado Serpeloni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FF3333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3333"/>
                <w:shd w:val="clear" w:color="auto" w:fill="FFFFFF"/>
              </w:rPr>
              <w:t>Ausente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Secretaria Municipal de Saúde</w:t>
            </w:r>
          </w:p>
          <w:p w:rsidR="00F867D3" w:rsidRDefault="00F867D3">
            <w:pPr>
              <w:pStyle w:val="TableContents"/>
            </w:pPr>
          </w:p>
          <w:p w:rsidR="00F867D3" w:rsidRDefault="00F867D3">
            <w:pPr>
              <w:pStyle w:val="TableContents"/>
            </w:pPr>
          </w:p>
          <w:p w:rsidR="00F867D3" w:rsidRDefault="00F867D3">
            <w:pPr>
              <w:pStyle w:val="TableContents"/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Karla Giovana Bavaresco Ulinski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3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Rafael André Ferreira Dias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6600"/>
                <w:shd w:val="clear" w:color="auto" w:fill="FFFFFF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Secretaria Municipal de Saúde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TITULAR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Vania S. Bonfim Yoshida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  <w:tr w:rsidR="00F867D3">
        <w:tc>
          <w:tcPr>
            <w:tcW w:w="5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867D3" w:rsidRDefault="003E3F4F">
            <w:r>
              <w:t>4</w:t>
            </w:r>
          </w:p>
        </w:tc>
        <w:tc>
          <w:tcPr>
            <w:tcW w:w="16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F867D3"/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SUPLENTE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</w:pPr>
            <w:r>
              <w:t>Angela Cristina Schneider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F867D3" w:rsidRDefault="003E3F4F">
            <w:pPr>
              <w:pStyle w:val="TableContents"/>
              <w:rPr>
                <w:b/>
                <w:bCs/>
                <w:i/>
                <w:iCs/>
                <w:color w:val="006600"/>
              </w:rPr>
            </w:pPr>
            <w:r>
              <w:rPr>
                <w:b/>
                <w:bCs/>
                <w:i/>
                <w:iCs/>
                <w:color w:val="006600"/>
              </w:rPr>
              <w:t>Presente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67D3" w:rsidRDefault="00F867D3">
            <w:pPr>
              <w:pStyle w:val="TableContents"/>
            </w:pPr>
          </w:p>
        </w:tc>
      </w:tr>
    </w:tbl>
    <w:p w:rsidR="00F867D3" w:rsidRDefault="00F867D3"/>
    <w:sectPr w:rsidR="00F867D3" w:rsidSect="00F86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134" w:left="1701" w:header="1701" w:footer="0" w:gutter="0"/>
      <w:lnNumType w:countBy="1" w:distance="283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D3" w:rsidRDefault="00F867D3" w:rsidP="00F867D3">
      <w:pPr>
        <w:spacing w:after="0" w:line="240" w:lineRule="auto"/>
      </w:pPr>
      <w:r>
        <w:separator/>
      </w:r>
    </w:p>
  </w:endnote>
  <w:endnote w:type="continuationSeparator" w:id="1">
    <w:p w:rsidR="00F867D3" w:rsidRDefault="00F867D3" w:rsidP="00F8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3E" w:rsidRDefault="005D44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3E" w:rsidRDefault="005D44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3E" w:rsidRDefault="005D44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D3" w:rsidRDefault="00F867D3" w:rsidP="00F867D3">
      <w:pPr>
        <w:spacing w:after="0" w:line="240" w:lineRule="auto"/>
      </w:pPr>
      <w:r>
        <w:separator/>
      </w:r>
    </w:p>
  </w:footnote>
  <w:footnote w:type="continuationSeparator" w:id="1">
    <w:p w:rsidR="00F867D3" w:rsidRDefault="00F867D3" w:rsidP="00F8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3E" w:rsidRDefault="005D44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D3" w:rsidRDefault="003E3F4F">
    <w:pPr>
      <w:suppressLineNumbers/>
      <w:pBdr>
        <w:bottom w:val="single" w:sz="6" w:space="1" w:color="00000A"/>
      </w:pBdr>
      <w:spacing w:after="0"/>
      <w:jc w:val="center"/>
    </w:pPr>
    <w:r>
      <w:rPr>
        <w:noProof/>
      </w:rPr>
      <w:drawing>
        <wp:inline distT="0" distB="0" distL="0" distR="0">
          <wp:extent cx="1395730" cy="757555"/>
          <wp:effectExtent l="0" t="0" r="0" b="0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7D3" w:rsidRDefault="003E3F4F">
    <w:pPr>
      <w:suppressLineNumbers/>
      <w:pBdr>
        <w:bottom w:val="single" w:sz="6" w:space="1" w:color="00000A"/>
      </w:pBdr>
      <w:spacing w:after="0"/>
      <w:jc w:val="center"/>
      <w:rPr>
        <w:sz w:val="24"/>
        <w:szCs w:val="24"/>
      </w:rPr>
    </w:pPr>
    <w:r>
      <w:rPr>
        <w:rFonts w:ascii="Verdana" w:hAnsi="Verdana"/>
        <w:sz w:val="24"/>
        <w:szCs w:val="24"/>
      </w:rPr>
      <w:t>Conselho Municipal de Saúde-</w:t>
    </w:r>
    <w:r>
      <w:rPr>
        <w:rFonts w:ascii="Verdana" w:hAnsi="Verdana"/>
        <w:i/>
        <w:iCs/>
        <w:sz w:val="24"/>
        <w:szCs w:val="24"/>
      </w:rPr>
      <w:t>CMS/Rol</w:t>
    </w:r>
  </w:p>
  <w:p w:rsidR="00F867D3" w:rsidRDefault="005D443E">
    <w:pPr>
      <w:suppressLineNumbers/>
      <w:pBdr>
        <w:bottom w:val="single" w:sz="6" w:space="1" w:color="00000A"/>
      </w:pBdr>
      <w:jc w:val="both"/>
    </w:pPr>
    <w:r>
      <w:rPr>
        <w:rFonts w:ascii="Verdana" w:hAnsi="Verdana"/>
        <w:b/>
        <w:sz w:val="24"/>
        <w:szCs w:val="24"/>
      </w:rPr>
      <w:t xml:space="preserve">                                     </w:t>
    </w:r>
    <w:r w:rsidR="003E3F4F">
      <w:rPr>
        <w:rFonts w:ascii="Verdana" w:hAnsi="Verdana"/>
        <w:b/>
        <w:sz w:val="24"/>
        <w:szCs w:val="24"/>
      </w:rPr>
      <w:t>ROLÂNDIA- PARANÁ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3E" w:rsidRDefault="005D44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7D3"/>
    <w:rsid w:val="00272C6C"/>
    <w:rsid w:val="003E3F4F"/>
    <w:rsid w:val="005D443E"/>
    <w:rsid w:val="00F8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t-BR" w:eastAsia="pt-BR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D3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F867D3"/>
  </w:style>
  <w:style w:type="character" w:customStyle="1" w:styleId="RodapChar">
    <w:name w:val="Rodapé Char"/>
    <w:basedOn w:val="Fontepargpadro"/>
    <w:qFormat/>
    <w:rsid w:val="00F867D3"/>
  </w:style>
  <w:style w:type="character" w:styleId="Nmerodelinha">
    <w:name w:val="line number"/>
    <w:basedOn w:val="Fontepargpadro"/>
    <w:qFormat/>
    <w:rsid w:val="00F867D3"/>
  </w:style>
  <w:style w:type="character" w:customStyle="1" w:styleId="TextodebaloChar">
    <w:name w:val="Texto de balão Char"/>
    <w:basedOn w:val="Fontepargpadro"/>
    <w:qFormat/>
    <w:rsid w:val="00F867D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qFormat/>
    <w:rsid w:val="00F867D3"/>
    <w:rPr>
      <w:rFonts w:ascii="Tahoma" w:eastAsia="Times New Roman" w:hAnsi="Tahoma" w:cs="Tahoma"/>
      <w:sz w:val="20"/>
      <w:szCs w:val="20"/>
    </w:rPr>
  </w:style>
  <w:style w:type="character" w:customStyle="1" w:styleId="StrongEmphasis">
    <w:name w:val="Strong Emphasis"/>
    <w:basedOn w:val="Fontepargpadro"/>
    <w:qFormat/>
    <w:rsid w:val="00F867D3"/>
    <w:rPr>
      <w:b/>
      <w:bCs/>
    </w:rPr>
  </w:style>
  <w:style w:type="character" w:customStyle="1" w:styleId="LineNumbering">
    <w:name w:val="Line Numbering"/>
    <w:rsid w:val="00F867D3"/>
  </w:style>
  <w:style w:type="character" w:customStyle="1" w:styleId="WW8Num12z0">
    <w:name w:val="WW8Num12z0"/>
    <w:qFormat/>
    <w:rsid w:val="00F867D3"/>
    <w:rPr>
      <w:rFonts w:ascii="Courier New" w:hAnsi="Courier New" w:cs="Courier New"/>
      <w:color w:val="000000"/>
      <w:sz w:val="18"/>
      <w:szCs w:val="18"/>
    </w:rPr>
  </w:style>
  <w:style w:type="character" w:customStyle="1" w:styleId="NumberingSymbols">
    <w:name w:val="Numbering Symbols"/>
    <w:qFormat/>
    <w:rsid w:val="00F867D3"/>
  </w:style>
  <w:style w:type="character" w:customStyle="1" w:styleId="Bullets">
    <w:name w:val="Bullets"/>
    <w:qFormat/>
    <w:rsid w:val="00F867D3"/>
    <w:rPr>
      <w:rFonts w:ascii="OpenSymbol" w:eastAsia="OpenSymbol" w:hAnsi="OpenSymbol" w:cs="OpenSymbol"/>
    </w:rPr>
  </w:style>
  <w:style w:type="character" w:styleId="Hyperlink">
    <w:name w:val="Hyperlink"/>
    <w:rsid w:val="00F867D3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rsid w:val="00F867D3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texto">
    <w:name w:val="Body Text"/>
    <w:basedOn w:val="Normal"/>
    <w:rsid w:val="00F867D3"/>
    <w:pPr>
      <w:spacing w:after="120"/>
    </w:pPr>
  </w:style>
  <w:style w:type="paragraph" w:styleId="Ttulo">
    <w:name w:val="Title"/>
    <w:basedOn w:val="Normal"/>
    <w:next w:val="Corpodetexto"/>
    <w:qFormat/>
    <w:rsid w:val="00F867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ubttulo">
    <w:name w:val="Subtitle"/>
    <w:basedOn w:val="Ttulo"/>
    <w:next w:val="Corpodetexto"/>
    <w:qFormat/>
    <w:rsid w:val="00F867D3"/>
    <w:pPr>
      <w:jc w:val="center"/>
    </w:pPr>
    <w:rPr>
      <w:i/>
      <w:iCs/>
    </w:rPr>
  </w:style>
  <w:style w:type="paragraph" w:styleId="Lista">
    <w:name w:val="List"/>
    <w:basedOn w:val="Corpodetexto"/>
    <w:rsid w:val="00F867D3"/>
    <w:rPr>
      <w:rFonts w:cs="Arial"/>
    </w:rPr>
  </w:style>
  <w:style w:type="paragraph" w:customStyle="1" w:styleId="Caption">
    <w:name w:val="Caption"/>
    <w:basedOn w:val="Normal"/>
    <w:qFormat/>
    <w:rsid w:val="00F867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867D3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867D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  <w:rsid w:val="00F867D3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Normal"/>
    <w:rsid w:val="00F867D3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F867D3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F867D3"/>
    <w:pPr>
      <w:spacing w:after="0" w:line="240" w:lineRule="auto"/>
    </w:pPr>
    <w:rPr>
      <w:rFonts w:ascii="Tahoma" w:hAnsi="Tahoma"/>
      <w:sz w:val="16"/>
      <w:szCs w:val="16"/>
    </w:rPr>
  </w:style>
  <w:style w:type="paragraph" w:styleId="MapadoDocumento">
    <w:name w:val="Document Map"/>
    <w:basedOn w:val="Normal"/>
    <w:qFormat/>
    <w:rsid w:val="00F867D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customStyle="1" w:styleId="TableContents">
    <w:name w:val="Table Contents"/>
    <w:basedOn w:val="Normal"/>
    <w:qFormat/>
    <w:rsid w:val="00F867D3"/>
    <w:pPr>
      <w:suppressLineNumbers/>
    </w:pPr>
  </w:style>
  <w:style w:type="paragraph" w:styleId="PargrafodaLista">
    <w:name w:val="List Paragraph"/>
    <w:basedOn w:val="Normal"/>
    <w:qFormat/>
    <w:rsid w:val="00F867D3"/>
    <w:pPr>
      <w:ind w:left="708"/>
    </w:pPr>
  </w:style>
  <w:style w:type="paragraph" w:customStyle="1" w:styleId="TableHeading">
    <w:name w:val="Table Heading"/>
    <w:basedOn w:val="TableContents"/>
    <w:qFormat/>
    <w:rsid w:val="00F867D3"/>
    <w:pPr>
      <w:jc w:val="center"/>
    </w:pPr>
    <w:rPr>
      <w:b/>
      <w:bCs/>
    </w:rPr>
  </w:style>
  <w:style w:type="paragraph" w:customStyle="1" w:styleId="Default">
    <w:name w:val="Default"/>
    <w:basedOn w:val="Normal"/>
    <w:qFormat/>
    <w:rsid w:val="00F867D3"/>
    <w:pPr>
      <w:autoSpaceDE w:val="0"/>
    </w:pPr>
    <w:rPr>
      <w:color w:val="000000"/>
      <w:sz w:val="24"/>
      <w:szCs w:val="24"/>
    </w:rPr>
  </w:style>
  <w:style w:type="numbering" w:customStyle="1" w:styleId="WW8Num12">
    <w:name w:val="WW8Num12"/>
    <w:qFormat/>
    <w:rsid w:val="00F867D3"/>
  </w:style>
  <w:style w:type="paragraph" w:styleId="Cabealho">
    <w:name w:val="header"/>
    <w:basedOn w:val="Normal"/>
    <w:link w:val="CabealhoChar1"/>
    <w:uiPriority w:val="99"/>
    <w:semiHidden/>
    <w:unhideWhenUsed/>
    <w:rsid w:val="005D4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5D443E"/>
  </w:style>
  <w:style w:type="paragraph" w:styleId="Rodap">
    <w:name w:val="footer"/>
    <w:basedOn w:val="Normal"/>
    <w:link w:val="RodapChar1"/>
    <w:uiPriority w:val="99"/>
    <w:semiHidden/>
    <w:unhideWhenUsed/>
    <w:rsid w:val="005D4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5D44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Saude</dc:creator>
  <cp:lastModifiedBy>daniela.santos</cp:lastModifiedBy>
  <cp:revision>3</cp:revision>
  <cp:lastPrinted>2022-06-23T08:28:00Z</cp:lastPrinted>
  <dcterms:created xsi:type="dcterms:W3CDTF">2022-11-01T11:01:00Z</dcterms:created>
  <dcterms:modified xsi:type="dcterms:W3CDTF">2022-11-01T11:12:00Z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